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2A4E8F">
        <w:rPr>
          <w:b/>
          <w:bCs/>
          <w:sz w:val="22"/>
          <w:szCs w:val="22"/>
          <w:lang w:val="en-US"/>
        </w:rPr>
        <w:tab/>
      </w:r>
      <w:r w:rsidR="002A4E8F">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104854" w:rsidRPr="00826D4E" w:rsidRDefault="00104854" w:rsidP="00104854">
      <w:pPr>
        <w:autoSpaceDE w:val="0"/>
        <w:autoSpaceDN w:val="0"/>
        <w:adjustRightInd w:val="0"/>
        <w:jc w:val="both"/>
        <w:rPr>
          <w:bCs/>
        </w:rPr>
      </w:pPr>
      <w:r w:rsidRPr="00826D4E">
        <w:rPr>
          <w:b/>
          <w:bCs/>
        </w:rPr>
        <w:t>Karar No</w:t>
      </w:r>
      <w:r w:rsidRPr="00826D4E">
        <w:rPr>
          <w:bCs/>
        </w:rPr>
        <w:t xml:space="preserve">                 : </w:t>
      </w:r>
      <w:r w:rsidR="00E34821">
        <w:rPr>
          <w:b/>
          <w:bCs/>
          <w:sz w:val="56"/>
          <w:szCs w:val="56"/>
        </w:rPr>
        <w:t>74</w:t>
      </w:r>
    </w:p>
    <w:p w:rsidR="00104854" w:rsidRPr="00826D4E" w:rsidRDefault="00104854" w:rsidP="00104854">
      <w:pPr>
        <w:autoSpaceDE w:val="0"/>
        <w:autoSpaceDN w:val="0"/>
        <w:adjustRightInd w:val="0"/>
        <w:jc w:val="both"/>
      </w:pPr>
      <w:r w:rsidRPr="00826D4E">
        <w:rPr>
          <w:b/>
          <w:bCs/>
        </w:rPr>
        <w:t>Karar Tarihi</w:t>
      </w:r>
      <w:r w:rsidRPr="00826D4E">
        <w:rPr>
          <w:bCs/>
        </w:rPr>
        <w:t xml:space="preserve">           :</w:t>
      </w:r>
      <w:r w:rsidR="007869F9">
        <w:t xml:space="preserve"> 0</w:t>
      </w:r>
      <w:r w:rsidR="00CA69AD">
        <w:t>4/12</w:t>
      </w:r>
      <w:r>
        <w:t>/2018</w:t>
      </w:r>
    </w:p>
    <w:p w:rsidR="00104854" w:rsidRPr="00826D4E" w:rsidRDefault="00104854" w:rsidP="00104854">
      <w:pPr>
        <w:autoSpaceDE w:val="0"/>
        <w:autoSpaceDN w:val="0"/>
        <w:adjustRightInd w:val="0"/>
        <w:ind w:firstLine="708"/>
        <w:jc w:val="both"/>
        <w:rPr>
          <w:b/>
        </w:rPr>
      </w:pPr>
    </w:p>
    <w:p w:rsidR="00E365DE" w:rsidRPr="002A4E8F" w:rsidRDefault="00104854" w:rsidP="00104854">
      <w:pPr>
        <w:autoSpaceDE w:val="0"/>
        <w:autoSpaceDN w:val="0"/>
        <w:adjustRightInd w:val="0"/>
        <w:ind w:firstLine="708"/>
        <w:jc w:val="both"/>
        <w:rPr>
          <w:sz w:val="22"/>
          <w:szCs w:val="22"/>
        </w:rPr>
      </w:pPr>
      <w:r w:rsidRPr="002A4E8F">
        <w:rPr>
          <w:sz w:val="22"/>
          <w:szCs w:val="22"/>
        </w:rPr>
        <w:t xml:space="preserve">Belediye Meclisi </w:t>
      </w:r>
      <w:r w:rsidR="00CA69AD" w:rsidRPr="002A4E8F">
        <w:rPr>
          <w:sz w:val="22"/>
          <w:szCs w:val="22"/>
        </w:rPr>
        <w:t>04/12</w:t>
      </w:r>
      <w:r w:rsidRPr="002A4E8F">
        <w:rPr>
          <w:sz w:val="22"/>
          <w:szCs w:val="22"/>
        </w:rPr>
        <w:t>/2018 Salı günü saat 14:00’da yapılan olağan toplantısının birinci birleşimine ait Karar.</w:t>
      </w:r>
    </w:p>
    <w:p w:rsidR="00CA69AD" w:rsidRPr="002A4E8F" w:rsidRDefault="00CA69AD" w:rsidP="00CA69AD">
      <w:pPr>
        <w:autoSpaceDE w:val="0"/>
        <w:autoSpaceDN w:val="0"/>
        <w:adjustRightInd w:val="0"/>
        <w:ind w:firstLine="708"/>
        <w:jc w:val="both"/>
        <w:rPr>
          <w:color w:val="000000" w:themeColor="text1"/>
          <w:sz w:val="22"/>
          <w:szCs w:val="22"/>
          <w:lang w:val="en-US"/>
        </w:rPr>
      </w:pPr>
      <w:r w:rsidRPr="002A4E8F">
        <w:rPr>
          <w:b/>
          <w:bCs/>
          <w:color w:val="000000" w:themeColor="text1"/>
          <w:sz w:val="22"/>
          <w:szCs w:val="22"/>
          <w:lang w:val="en-US"/>
        </w:rPr>
        <w:t xml:space="preserve">Başkan </w:t>
      </w:r>
      <w:r w:rsidRPr="002A4E8F">
        <w:rPr>
          <w:bCs/>
          <w:color w:val="000000" w:themeColor="text1"/>
          <w:sz w:val="22"/>
          <w:szCs w:val="22"/>
          <w:lang w:val="en-US"/>
        </w:rPr>
        <w:t xml:space="preserve">  :  </w:t>
      </w:r>
      <w:r w:rsidRPr="002A4E8F">
        <w:rPr>
          <w:color w:val="000000" w:themeColor="text1"/>
          <w:sz w:val="22"/>
          <w:szCs w:val="22"/>
          <w:lang w:val="en-US"/>
        </w:rPr>
        <w:t>Hamdi HATİPOĞLU.</w:t>
      </w:r>
      <w:r w:rsidRPr="002A4E8F">
        <w:rPr>
          <w:color w:val="000000" w:themeColor="text1"/>
          <w:sz w:val="22"/>
          <w:szCs w:val="22"/>
          <w:lang w:val="en-US"/>
        </w:rPr>
        <w:tab/>
      </w:r>
    </w:p>
    <w:p w:rsidR="00CA69AD" w:rsidRPr="002A4E8F" w:rsidRDefault="00CA69AD" w:rsidP="00CA69AD">
      <w:pPr>
        <w:keepNext/>
        <w:autoSpaceDE w:val="0"/>
        <w:autoSpaceDN w:val="0"/>
        <w:adjustRightInd w:val="0"/>
        <w:ind w:firstLine="708"/>
        <w:jc w:val="both"/>
        <w:rPr>
          <w:color w:val="000000" w:themeColor="text1"/>
          <w:sz w:val="22"/>
          <w:szCs w:val="22"/>
          <w:lang w:val="en-US"/>
        </w:rPr>
      </w:pPr>
      <w:r w:rsidRPr="002A4E8F">
        <w:rPr>
          <w:b/>
          <w:bCs/>
          <w:color w:val="000000" w:themeColor="text1"/>
          <w:sz w:val="22"/>
          <w:szCs w:val="22"/>
          <w:lang w:val="en-US"/>
        </w:rPr>
        <w:t>Katipler</w:t>
      </w:r>
      <w:r w:rsidRPr="002A4E8F">
        <w:rPr>
          <w:bCs/>
          <w:color w:val="000000" w:themeColor="text1"/>
          <w:sz w:val="22"/>
          <w:szCs w:val="22"/>
          <w:lang w:val="en-US"/>
        </w:rPr>
        <w:t xml:space="preserve"> :  </w:t>
      </w:r>
      <w:r w:rsidRPr="002A4E8F">
        <w:rPr>
          <w:color w:val="000000" w:themeColor="text1"/>
          <w:sz w:val="22"/>
          <w:szCs w:val="22"/>
          <w:lang w:val="en-US"/>
        </w:rPr>
        <w:t>Hasan BAYDİLLİ.</w:t>
      </w:r>
    </w:p>
    <w:p w:rsidR="00CA69AD" w:rsidRPr="002A4E8F" w:rsidRDefault="00CA69AD" w:rsidP="00CA69AD">
      <w:pPr>
        <w:keepNext/>
        <w:autoSpaceDE w:val="0"/>
        <w:autoSpaceDN w:val="0"/>
        <w:adjustRightInd w:val="0"/>
        <w:ind w:firstLine="708"/>
        <w:jc w:val="both"/>
        <w:rPr>
          <w:color w:val="000000" w:themeColor="text1"/>
          <w:sz w:val="22"/>
          <w:szCs w:val="22"/>
          <w:lang w:val="en-US"/>
        </w:rPr>
      </w:pPr>
      <w:r w:rsidRPr="002A4E8F">
        <w:rPr>
          <w:color w:val="000000" w:themeColor="text1"/>
          <w:sz w:val="22"/>
          <w:szCs w:val="22"/>
          <w:lang w:val="en-US"/>
        </w:rPr>
        <w:tab/>
        <w:t xml:space="preserve">       İ.Halil NASANLI.</w:t>
      </w:r>
    </w:p>
    <w:p w:rsidR="00CA69AD" w:rsidRPr="002A4E8F" w:rsidRDefault="00CA69AD" w:rsidP="00CA69AD">
      <w:pPr>
        <w:autoSpaceDE w:val="0"/>
        <w:autoSpaceDN w:val="0"/>
        <w:adjustRightInd w:val="0"/>
        <w:ind w:firstLine="708"/>
        <w:jc w:val="both"/>
        <w:rPr>
          <w:color w:val="000000" w:themeColor="text1"/>
          <w:sz w:val="22"/>
          <w:szCs w:val="22"/>
        </w:rPr>
      </w:pPr>
      <w:r w:rsidRPr="002A4E8F">
        <w:rPr>
          <w:b/>
          <w:bCs/>
          <w:color w:val="000000" w:themeColor="text1"/>
          <w:sz w:val="22"/>
          <w:szCs w:val="22"/>
          <w:lang w:val="en-US"/>
        </w:rPr>
        <w:t xml:space="preserve">Üyeler   </w:t>
      </w:r>
      <w:r w:rsidRPr="002A4E8F">
        <w:rPr>
          <w:bCs/>
          <w:color w:val="000000" w:themeColor="text1"/>
          <w:sz w:val="22"/>
          <w:szCs w:val="22"/>
          <w:lang w:val="en-US"/>
        </w:rPr>
        <w:t xml:space="preserve">: </w:t>
      </w:r>
      <w:r w:rsidRPr="002A4E8F">
        <w:rPr>
          <w:color w:val="000000" w:themeColor="text1"/>
          <w:sz w:val="22"/>
          <w:szCs w:val="22"/>
        </w:rPr>
        <w:t>Hamdi HATİPOĞLU,  İ.Halil NASANLI,  Mülkiye GEYİK, Mustafa GELENER, Nezahat YEYİN, Hasan BAYDİLLİ, Cuma ÇAKMAK, Hacı Ahmet ÖNCÜL,  Murat ADKOŞU, Rüstem KARALI,  Eyyüp ÇINAR, Mehmet DURGURGA, Mustafa ÖZDAL, Nurettin BOZDAĞ, Murat TAMSES, Bekir GÜMÜŞTAŞ, Ahmet YAVUZER, Hüseyin AKER, Akıl GÜLBEDEN ve Ali SOLAK’ın İştirak</w:t>
      </w:r>
      <w:r w:rsidRPr="002A4E8F">
        <w:rPr>
          <w:bCs/>
          <w:color w:val="000000" w:themeColor="text1"/>
          <w:sz w:val="22"/>
          <w:szCs w:val="22"/>
        </w:rPr>
        <w:t xml:space="preserve"> </w:t>
      </w:r>
      <w:r w:rsidRPr="002A4E8F">
        <w:rPr>
          <w:color w:val="000000" w:themeColor="text1"/>
          <w:sz w:val="22"/>
          <w:szCs w:val="22"/>
        </w:rPr>
        <w:t xml:space="preserve">ettikleri görülmekte gündem Meclis  Başkan V. Hamdi HATİPOĞLU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8D53F0" w:rsidRPr="002A4E8F" w:rsidRDefault="008D53F0" w:rsidP="00F4381B">
      <w:pPr>
        <w:autoSpaceDE w:val="0"/>
        <w:autoSpaceDN w:val="0"/>
        <w:adjustRightInd w:val="0"/>
        <w:ind w:firstLine="708"/>
        <w:jc w:val="both"/>
        <w:rPr>
          <w:color w:val="000000" w:themeColor="text1"/>
          <w:sz w:val="22"/>
          <w:szCs w:val="22"/>
        </w:rPr>
      </w:pPr>
    </w:p>
    <w:p w:rsidR="008D53F0" w:rsidRPr="002A4E8F" w:rsidRDefault="008D53F0" w:rsidP="00F4381B">
      <w:pPr>
        <w:autoSpaceDE w:val="0"/>
        <w:autoSpaceDN w:val="0"/>
        <w:adjustRightInd w:val="0"/>
        <w:ind w:firstLine="708"/>
        <w:jc w:val="both"/>
        <w:rPr>
          <w:sz w:val="22"/>
          <w:szCs w:val="22"/>
        </w:rPr>
      </w:pPr>
    </w:p>
    <w:p w:rsidR="00376B5B" w:rsidRPr="00BA13B1" w:rsidRDefault="00376B5B" w:rsidP="00376B5B">
      <w:pPr>
        <w:pStyle w:val="ListeParagraf"/>
        <w:ind w:left="142" w:firstLine="566"/>
        <w:jc w:val="both"/>
        <w:rPr>
          <w:rFonts w:eastAsia="Times New Roman"/>
          <w:lang w:eastAsia="tr-TR"/>
        </w:rPr>
      </w:pPr>
      <w:r w:rsidRPr="00AB4D89">
        <w:rPr>
          <w:b/>
          <w:color w:val="000000" w:themeColor="text1"/>
        </w:rPr>
        <w:t xml:space="preserve">GÜNDEMİN </w:t>
      </w:r>
      <w:r>
        <w:rPr>
          <w:b/>
          <w:color w:val="000000" w:themeColor="text1"/>
        </w:rPr>
        <w:t xml:space="preserve">SEKİZİNCİ </w:t>
      </w:r>
      <w:r w:rsidRPr="00AB4D89">
        <w:rPr>
          <w:b/>
          <w:color w:val="000000" w:themeColor="text1"/>
        </w:rPr>
        <w:t>MADDESİ</w:t>
      </w:r>
      <w:r w:rsidRPr="00AB4D89">
        <w:rPr>
          <w:rFonts w:eastAsia="Times New Roman"/>
          <w:color w:val="000000" w:themeColor="text1"/>
          <w:lang w:eastAsia="tr-TR"/>
        </w:rPr>
        <w:t xml:space="preserve">:  </w:t>
      </w:r>
      <w:r>
        <w:rPr>
          <w:rFonts w:eastAsia="Times New Roman"/>
          <w:lang w:eastAsia="tr-TR"/>
        </w:rPr>
        <w:t xml:space="preserve">Emlak ve İstimlak Müdürlüğünden Gelen </w:t>
      </w:r>
      <w:r w:rsidR="002179F1">
        <w:rPr>
          <w:rFonts w:eastAsia="Times New Roman"/>
          <w:lang w:eastAsia="tr-TR"/>
        </w:rPr>
        <w:t>sermaye artırımı ve ödenmesinin</w:t>
      </w:r>
      <w:bookmarkStart w:id="0" w:name="_GoBack"/>
      <w:bookmarkEnd w:id="0"/>
      <w:r>
        <w:rPr>
          <w:rFonts w:eastAsia="Times New Roman"/>
          <w:lang w:eastAsia="tr-TR"/>
        </w:rPr>
        <w:t xml:space="preserve"> Görüşülmesi </w:t>
      </w:r>
      <w:r w:rsidRPr="00BA13B1">
        <w:rPr>
          <w:rFonts w:eastAsia="Times New Roman"/>
          <w:lang w:eastAsia="tr-TR"/>
        </w:rPr>
        <w:t>hakkında idi.</w:t>
      </w:r>
    </w:p>
    <w:p w:rsidR="00376B5B" w:rsidRDefault="00376B5B" w:rsidP="00376B5B">
      <w:pPr>
        <w:pStyle w:val="ListeParagraf"/>
        <w:ind w:left="142" w:firstLine="566"/>
        <w:jc w:val="both"/>
        <w:rPr>
          <w:rFonts w:eastAsia="Times New Roman"/>
          <w:lang w:eastAsia="tr-TR"/>
        </w:rPr>
      </w:pPr>
    </w:p>
    <w:p w:rsidR="00376B5B" w:rsidRDefault="00376B5B" w:rsidP="00376B5B">
      <w:pPr>
        <w:autoSpaceDE w:val="0"/>
        <w:autoSpaceDN w:val="0"/>
        <w:adjustRightInd w:val="0"/>
        <w:ind w:firstLine="708"/>
        <w:jc w:val="both"/>
        <w:rPr>
          <w:color w:val="000000" w:themeColor="text1"/>
          <w:lang w:val="en-US"/>
        </w:rPr>
      </w:pPr>
      <w:r>
        <w:rPr>
          <w:color w:val="000000" w:themeColor="text1"/>
          <w:lang w:val="en-US"/>
        </w:rPr>
        <w:t>Emlak ve İstimlak Müdürlüğünden gelen 28/11/2018 tarih ve 17904060/841.02/436 sayılı yazı  okundu.</w:t>
      </w:r>
    </w:p>
    <w:p w:rsidR="00376B5B" w:rsidRDefault="00376B5B" w:rsidP="00376B5B">
      <w:pPr>
        <w:autoSpaceDE w:val="0"/>
        <w:autoSpaceDN w:val="0"/>
        <w:adjustRightInd w:val="0"/>
        <w:ind w:firstLine="708"/>
        <w:jc w:val="both"/>
        <w:rPr>
          <w:color w:val="000000" w:themeColor="text1"/>
          <w:lang w:val="en-US"/>
        </w:rPr>
      </w:pPr>
    </w:p>
    <w:p w:rsidR="00376B5B" w:rsidRDefault="00376B5B" w:rsidP="00376B5B">
      <w:pPr>
        <w:autoSpaceDE w:val="0"/>
        <w:autoSpaceDN w:val="0"/>
        <w:adjustRightInd w:val="0"/>
        <w:ind w:firstLine="708"/>
        <w:jc w:val="both"/>
        <w:rPr>
          <w:color w:val="000000" w:themeColor="text1"/>
          <w:lang w:val="en-US"/>
        </w:rPr>
      </w:pPr>
      <w:r>
        <w:rPr>
          <w:color w:val="000000" w:themeColor="text1"/>
          <w:lang w:val="en-US"/>
        </w:rPr>
        <w:t xml:space="preserve">Şanlıurfa’da Kurulu bulunan ve hissedarı bulunduğumuz </w:t>
      </w:r>
      <w:r w:rsidR="0065340B">
        <w:rPr>
          <w:color w:val="000000" w:themeColor="text1"/>
          <w:lang w:val="en-US"/>
        </w:rPr>
        <w:t xml:space="preserve">Şanlıurfa Turizmi geliştirme anonim şirketinin </w:t>
      </w:r>
      <w:r>
        <w:rPr>
          <w:color w:val="000000" w:themeColor="text1"/>
          <w:lang w:val="en-US"/>
        </w:rPr>
        <w:t>10.10.2018 tarihinde yapılan olağan genel kurul toplantısının 5. Maddesinde alınan karar gereği şirketin 50.000,00 TL olan sermayesi 1.950,000,00 TL arttırılarak 2.000.000,00 TL ‘ye çıkarılmıştır.</w:t>
      </w:r>
    </w:p>
    <w:p w:rsidR="00376B5B" w:rsidRDefault="00376B5B" w:rsidP="00376B5B">
      <w:pPr>
        <w:autoSpaceDE w:val="0"/>
        <w:autoSpaceDN w:val="0"/>
        <w:adjustRightInd w:val="0"/>
        <w:ind w:firstLine="708"/>
        <w:jc w:val="both"/>
      </w:pPr>
      <w:r>
        <w:rPr>
          <w:color w:val="000000" w:themeColor="text1"/>
          <w:lang w:val="en-US"/>
        </w:rPr>
        <w:t xml:space="preserve">Belediyemiz, Şanlıurfa Turizmi Geliştirme Anonim Şirketi’nde %5 ‘lik (yüzde Beş) hisseye sahiptir. Genel Kurulda alınan karar gereğince şirketin sermaye arttırımı nedeniyle hissemize düşen 97.500,00 TL’nin şirket adına aktarılması için gerekli Meclis Kararının alınması </w:t>
      </w:r>
      <w:r>
        <w:rPr>
          <w:bCs/>
        </w:rPr>
        <w:t xml:space="preserve">hususu </w:t>
      </w:r>
      <w:r>
        <w:t>Meclis Üyelerinin bilgisine sunuldu.</w:t>
      </w:r>
    </w:p>
    <w:p w:rsidR="00376B5B" w:rsidRDefault="00376B5B" w:rsidP="00376B5B">
      <w:pPr>
        <w:tabs>
          <w:tab w:val="left" w:pos="3170"/>
        </w:tabs>
        <w:ind w:firstLine="708"/>
        <w:jc w:val="both"/>
      </w:pPr>
    </w:p>
    <w:p w:rsidR="00376B5B" w:rsidRDefault="00376B5B" w:rsidP="00376B5B">
      <w:pPr>
        <w:tabs>
          <w:tab w:val="left" w:pos="3170"/>
        </w:tabs>
        <w:ind w:firstLine="708"/>
        <w:jc w:val="both"/>
        <w:rPr>
          <w:rFonts w:eastAsia="Times New Roman"/>
          <w:color w:val="000000" w:themeColor="text1"/>
          <w:lang w:eastAsia="tr-TR"/>
        </w:rPr>
      </w:pPr>
      <w:r w:rsidRPr="009C1E97">
        <w:rPr>
          <w:rFonts w:eastAsia="Times New Roman"/>
          <w:color w:val="000000" w:themeColor="text1"/>
          <w:lang w:eastAsia="tr-TR"/>
        </w:rPr>
        <w:t>Gündem maddesi ile ilgili söz isteyen olup olmadığı soruldu.</w:t>
      </w:r>
    </w:p>
    <w:p w:rsidR="00376B5B" w:rsidRDefault="00376B5B" w:rsidP="00376B5B">
      <w:pPr>
        <w:tabs>
          <w:tab w:val="left" w:pos="3170"/>
        </w:tabs>
        <w:ind w:firstLine="708"/>
        <w:jc w:val="both"/>
        <w:rPr>
          <w:rFonts w:eastAsia="Times New Roman"/>
          <w:color w:val="000000" w:themeColor="text1"/>
          <w:lang w:eastAsia="tr-TR"/>
        </w:rPr>
      </w:pPr>
      <w:r>
        <w:rPr>
          <w:rFonts w:eastAsia="Times New Roman"/>
          <w:color w:val="000000" w:themeColor="text1"/>
          <w:lang w:eastAsia="tr-TR"/>
        </w:rPr>
        <w:t>Meclis Başkan V. Hamdi HATİPOĞLU söz alarak ‘’ Gündemin 8.maddesinin Plan ve Bütçe Komisyonuna havale edilmesi gerekmektedir.Aynı Zamanda büyükşehir Belediye Meclisine de gönderilmesi gerektiğinden Plan ve Bütçe Komisyonumuz vakit varsa görüşüp ortak bir karar versinler bugün karara bağlayalım ’’ Dedi.</w:t>
      </w:r>
    </w:p>
    <w:p w:rsidR="00376B5B" w:rsidRDefault="00376B5B" w:rsidP="00376B5B">
      <w:pPr>
        <w:tabs>
          <w:tab w:val="left" w:pos="3170"/>
        </w:tabs>
        <w:ind w:firstLine="708"/>
        <w:jc w:val="both"/>
        <w:rPr>
          <w:rFonts w:eastAsia="Times New Roman"/>
          <w:color w:val="000000" w:themeColor="text1"/>
          <w:lang w:eastAsia="tr-TR"/>
        </w:rPr>
      </w:pPr>
      <w:r>
        <w:rPr>
          <w:rFonts w:eastAsia="Times New Roman"/>
          <w:color w:val="000000" w:themeColor="text1"/>
          <w:lang w:eastAsia="tr-TR"/>
        </w:rPr>
        <w:t>Oturuma 10 dakika ara verildi.</w:t>
      </w:r>
    </w:p>
    <w:p w:rsidR="00263886" w:rsidRDefault="00263886" w:rsidP="00263886">
      <w:pPr>
        <w:ind w:firstLine="708"/>
        <w:jc w:val="both"/>
        <w:rPr>
          <w:color w:val="000000" w:themeColor="text1"/>
        </w:rPr>
      </w:pPr>
      <w:r>
        <w:rPr>
          <w:color w:val="000000" w:themeColor="text1"/>
        </w:rPr>
        <w:t xml:space="preserve">Meclis  Başkan V. Hamdi HATİPOĞLU tarafından tekrar yapılan yoklamada toplantı ve karar için yeterli çoğunluğun bulunduğu anlaşıldığından gündemdeki maddesinin görüşülmesine kalındığı yerden devam edildi. </w:t>
      </w:r>
    </w:p>
    <w:p w:rsidR="00263886" w:rsidRDefault="00263886" w:rsidP="00376B5B">
      <w:pPr>
        <w:tabs>
          <w:tab w:val="left" w:pos="3170"/>
        </w:tabs>
        <w:ind w:firstLine="708"/>
        <w:jc w:val="both"/>
        <w:rPr>
          <w:rFonts w:eastAsia="Times New Roman"/>
          <w:color w:val="000000" w:themeColor="text1"/>
          <w:lang w:eastAsia="tr-TR"/>
        </w:rPr>
      </w:pPr>
    </w:p>
    <w:p w:rsidR="00376B5B" w:rsidRDefault="00376B5B" w:rsidP="00376B5B">
      <w:pPr>
        <w:tabs>
          <w:tab w:val="left" w:pos="3170"/>
        </w:tabs>
        <w:ind w:firstLine="708"/>
        <w:jc w:val="both"/>
        <w:rPr>
          <w:rFonts w:eastAsia="Times New Roman"/>
          <w:color w:val="000000" w:themeColor="text1"/>
          <w:lang w:eastAsia="tr-TR"/>
        </w:rPr>
      </w:pPr>
      <w:r>
        <w:rPr>
          <w:rFonts w:eastAsia="Times New Roman"/>
          <w:color w:val="000000" w:themeColor="text1"/>
          <w:lang w:eastAsia="tr-TR"/>
        </w:rPr>
        <w:lastRenderedPageBreak/>
        <w:t>Plan ve Bütçe Komisyon raporu okundu.</w:t>
      </w:r>
    </w:p>
    <w:p w:rsidR="00376B5B" w:rsidRDefault="00376B5B" w:rsidP="00376B5B">
      <w:pPr>
        <w:tabs>
          <w:tab w:val="left" w:pos="3170"/>
        </w:tabs>
        <w:ind w:firstLine="708"/>
        <w:jc w:val="both"/>
        <w:rPr>
          <w:rFonts w:eastAsia="Times New Roman"/>
          <w:color w:val="000000" w:themeColor="text1"/>
          <w:lang w:eastAsia="tr-TR"/>
        </w:rPr>
      </w:pPr>
    </w:p>
    <w:p w:rsidR="00376B5B" w:rsidRDefault="00376B5B" w:rsidP="00376B5B">
      <w:pPr>
        <w:tabs>
          <w:tab w:val="left" w:pos="3170"/>
        </w:tabs>
        <w:ind w:firstLine="708"/>
        <w:jc w:val="both"/>
        <w:rPr>
          <w:rFonts w:eastAsia="Times New Roman"/>
          <w:color w:val="000000" w:themeColor="text1"/>
          <w:lang w:eastAsia="tr-TR"/>
        </w:rPr>
      </w:pPr>
    </w:p>
    <w:p w:rsidR="00376B5B" w:rsidRDefault="00376B5B" w:rsidP="00376B5B">
      <w:pPr>
        <w:tabs>
          <w:tab w:val="left" w:pos="3170"/>
        </w:tabs>
        <w:ind w:firstLine="708"/>
        <w:jc w:val="both"/>
        <w:rPr>
          <w:rFonts w:eastAsia="Times New Roman"/>
          <w:color w:val="000000" w:themeColor="text1"/>
          <w:lang w:eastAsia="tr-TR"/>
        </w:rPr>
      </w:pPr>
    </w:p>
    <w:p w:rsidR="00376B5B" w:rsidRDefault="00376B5B" w:rsidP="00376B5B">
      <w:pPr>
        <w:tabs>
          <w:tab w:val="left" w:pos="3170"/>
        </w:tabs>
        <w:ind w:firstLine="708"/>
        <w:jc w:val="both"/>
        <w:rPr>
          <w:rFonts w:eastAsia="Times New Roman"/>
          <w:color w:val="000000" w:themeColor="text1"/>
          <w:lang w:eastAsia="tr-TR"/>
        </w:rPr>
      </w:pPr>
    </w:p>
    <w:p w:rsidR="00376B5B" w:rsidRDefault="00376B5B" w:rsidP="00376B5B">
      <w:pPr>
        <w:pStyle w:val="paragraph"/>
        <w:spacing w:before="0" w:beforeAutospacing="0" w:after="0" w:afterAutospacing="0"/>
        <w:jc w:val="center"/>
        <w:textAlignment w:val="baseline"/>
        <w:rPr>
          <w:rFonts w:ascii="Segoe UI" w:hAnsi="Segoe UI" w:cs="Segoe UI"/>
          <w:sz w:val="18"/>
          <w:szCs w:val="18"/>
        </w:rPr>
      </w:pPr>
      <w:r>
        <w:rPr>
          <w:rStyle w:val="contextualspellingandgrammarerror"/>
          <w:rFonts w:eastAsia="MS Mincho"/>
          <w:b/>
          <w:bCs/>
        </w:rPr>
        <w:t>SİVEREK  BELEDİYESİ</w:t>
      </w:r>
      <w:r>
        <w:rPr>
          <w:rStyle w:val="normaltextrun"/>
          <w:b/>
          <w:bCs/>
        </w:rPr>
        <w:t> PLAN VE BUTCE KOMİSYONUNUN</w:t>
      </w:r>
      <w:r>
        <w:rPr>
          <w:rStyle w:val="eop"/>
          <w:rFonts w:eastAsia="MS Mincho"/>
        </w:rPr>
        <w:t> </w:t>
      </w:r>
    </w:p>
    <w:p w:rsidR="00376B5B" w:rsidRDefault="00376B5B" w:rsidP="00376B5B">
      <w:pPr>
        <w:pStyle w:val="paragraph"/>
        <w:spacing w:before="0" w:beforeAutospacing="0" w:after="0" w:afterAutospacing="0"/>
        <w:textAlignment w:val="baseline"/>
        <w:rPr>
          <w:rFonts w:ascii="Segoe UI" w:hAnsi="Segoe UI" w:cs="Segoe UI"/>
          <w:sz w:val="18"/>
          <w:szCs w:val="18"/>
        </w:rPr>
      </w:pPr>
      <w:r>
        <w:rPr>
          <w:rStyle w:val="normaltextrun"/>
          <w:b/>
          <w:bCs/>
        </w:rPr>
        <w:t>                                     04/12/2018 TARİHLİ  7  SAYILI RAPORU</w:t>
      </w:r>
      <w:r>
        <w:rPr>
          <w:rStyle w:val="eop"/>
          <w:rFonts w:eastAsia="MS Mincho"/>
        </w:rPr>
        <w:t> </w:t>
      </w:r>
    </w:p>
    <w:p w:rsidR="00376B5B" w:rsidRDefault="00376B5B" w:rsidP="00376B5B">
      <w:pPr>
        <w:pStyle w:val="paragraph"/>
        <w:spacing w:before="0" w:beforeAutospacing="0" w:after="0" w:afterAutospacing="0"/>
        <w:textAlignment w:val="baseline"/>
        <w:rPr>
          <w:rFonts w:ascii="Segoe UI" w:hAnsi="Segoe UI" w:cs="Segoe UI"/>
          <w:sz w:val="18"/>
          <w:szCs w:val="18"/>
        </w:rPr>
      </w:pPr>
      <w:r>
        <w:rPr>
          <w:rStyle w:val="eop"/>
          <w:rFonts w:eastAsia="MS Mincho"/>
        </w:rPr>
        <w:t> </w:t>
      </w:r>
    </w:p>
    <w:p w:rsidR="00376B5B" w:rsidRDefault="00376B5B" w:rsidP="00376B5B">
      <w:pPr>
        <w:pStyle w:val="paragraph"/>
        <w:spacing w:before="0" w:beforeAutospacing="0" w:after="0" w:afterAutospacing="0"/>
        <w:jc w:val="center"/>
        <w:textAlignment w:val="baseline"/>
        <w:rPr>
          <w:rFonts w:ascii="Segoe UI" w:hAnsi="Segoe UI" w:cs="Segoe UI"/>
          <w:sz w:val="18"/>
          <w:szCs w:val="18"/>
        </w:rPr>
      </w:pPr>
      <w:r>
        <w:rPr>
          <w:rStyle w:val="eop"/>
          <w:rFonts w:eastAsia="MS Mincho"/>
        </w:rPr>
        <w:t> </w:t>
      </w:r>
    </w:p>
    <w:p w:rsidR="00376B5B" w:rsidRDefault="00376B5B" w:rsidP="00376B5B">
      <w:pPr>
        <w:pStyle w:val="paragraph"/>
        <w:spacing w:before="0" w:beforeAutospacing="0" w:after="0" w:afterAutospacing="0"/>
        <w:ind w:firstLine="705"/>
        <w:jc w:val="both"/>
        <w:textAlignment w:val="baseline"/>
        <w:rPr>
          <w:rFonts w:ascii="Segoe UI" w:hAnsi="Segoe UI" w:cs="Segoe UI"/>
          <w:sz w:val="18"/>
          <w:szCs w:val="18"/>
        </w:rPr>
      </w:pPr>
      <w:r>
        <w:rPr>
          <w:rStyle w:val="normaltextrun"/>
        </w:rPr>
        <w:t>Belediye Meclisinin Aralık  2018 dönemi olağan toplantısının 04/12/2018 tarihli oturumunda Plan ve Bütçe Komisyonumuza intikal eden Gündemin 8. Maddesi olan </w:t>
      </w:r>
      <w:r>
        <w:rPr>
          <w:rStyle w:val="spellingerror"/>
          <w:rFonts w:eastAsia="MS Mincho"/>
        </w:rPr>
        <w:t>Şanlıurfada</w:t>
      </w:r>
      <w:r>
        <w:rPr>
          <w:rStyle w:val="normaltextrun"/>
        </w:rPr>
        <w:t> kurulu bulunan ve hissedarı bulunduğumuz Şanlıurfa Turizmi Geliştirme Anonim Şirketimizin 10/10/2018 </w:t>
      </w:r>
      <w:r>
        <w:rPr>
          <w:rStyle w:val="spellingerror"/>
          <w:rFonts w:eastAsia="MS Mincho"/>
        </w:rPr>
        <w:t>olagan</w:t>
      </w:r>
      <w:r>
        <w:rPr>
          <w:rStyle w:val="normaltextrun"/>
        </w:rPr>
        <w:t> genel kurul toplantısının 5. Maddesi alınan karar gereği şirketin 50.000,00 TL olan sermayesi 1,950,000,00 artırılarak 2,000,000,00 TL artırılması sonucu Belediyemizin % 5 ‘</w:t>
      </w:r>
      <w:r>
        <w:rPr>
          <w:rStyle w:val="spellingerror"/>
          <w:rFonts w:eastAsia="MS Mincho"/>
        </w:rPr>
        <w:t>lik</w:t>
      </w:r>
      <w:r>
        <w:rPr>
          <w:rStyle w:val="normaltextrun"/>
        </w:rPr>
        <w:t> sermayeye sahip olması sebebiyle hissesine düşen 97,500,00 TL kısmın aktarılması ile ilgili  gelen gündem maddesiyle ilgili komisyonumuzca gerekli çalışmalar yapıldı. </w:t>
      </w:r>
      <w:r>
        <w:rPr>
          <w:rStyle w:val="eop"/>
          <w:rFonts w:eastAsia="MS Mincho"/>
        </w:rPr>
        <w:t> </w:t>
      </w:r>
    </w:p>
    <w:p w:rsidR="00376B5B" w:rsidRDefault="00376B5B" w:rsidP="00376B5B">
      <w:pPr>
        <w:pStyle w:val="paragraph"/>
        <w:spacing w:before="0" w:beforeAutospacing="0" w:after="0" w:afterAutospacing="0"/>
        <w:jc w:val="both"/>
        <w:textAlignment w:val="baseline"/>
        <w:rPr>
          <w:rFonts w:ascii="Segoe UI" w:hAnsi="Segoe UI" w:cs="Segoe UI"/>
          <w:sz w:val="18"/>
          <w:szCs w:val="18"/>
        </w:rPr>
      </w:pPr>
      <w:r>
        <w:rPr>
          <w:rStyle w:val="eop"/>
          <w:rFonts w:eastAsia="MS Mincho"/>
        </w:rPr>
        <w:t> </w:t>
      </w:r>
    </w:p>
    <w:p w:rsidR="00376B5B" w:rsidRDefault="00376B5B" w:rsidP="00376B5B">
      <w:pPr>
        <w:pStyle w:val="paragraph"/>
        <w:spacing w:before="0" w:beforeAutospacing="0" w:after="0" w:afterAutospacing="0"/>
        <w:ind w:firstLine="705"/>
        <w:jc w:val="both"/>
        <w:textAlignment w:val="baseline"/>
        <w:rPr>
          <w:rFonts w:ascii="Segoe UI" w:hAnsi="Segoe UI" w:cs="Segoe UI"/>
          <w:sz w:val="18"/>
          <w:szCs w:val="18"/>
        </w:rPr>
      </w:pPr>
      <w:r>
        <w:rPr>
          <w:rStyle w:val="normaltextrun"/>
        </w:rPr>
        <w:t>Komisyonumuzca yapılan değerlendirme neticesinde, Şanlıurfa Turizm </w:t>
      </w:r>
      <w:r>
        <w:rPr>
          <w:rStyle w:val="spellingerror"/>
          <w:rFonts w:eastAsia="MS Mincho"/>
        </w:rPr>
        <w:t>Geliştirme</w:t>
      </w:r>
      <w:r>
        <w:rPr>
          <w:rStyle w:val="normaltextrun"/>
        </w:rPr>
        <w:t> Anonim Şirketi 05/07/2018 tarihinde kurulmuş olup kuruluş sermayesi 50,000,00 </w:t>
      </w:r>
      <w:r>
        <w:rPr>
          <w:rStyle w:val="spellingerror"/>
          <w:rFonts w:eastAsia="MS Mincho"/>
        </w:rPr>
        <w:t>TL’dir.Şirket</w:t>
      </w:r>
      <w:r>
        <w:rPr>
          <w:rStyle w:val="normaltextrun"/>
        </w:rPr>
        <w:t> Hissesinin %5 ‘</w:t>
      </w:r>
      <w:r>
        <w:rPr>
          <w:rStyle w:val="spellingerror"/>
          <w:rFonts w:eastAsia="MS Mincho"/>
        </w:rPr>
        <w:t>lik</w:t>
      </w:r>
      <w:r>
        <w:rPr>
          <w:rStyle w:val="normaltextrun"/>
        </w:rPr>
        <w:t> kısmını 19/09/2018 tarihinde Hisse devir senediyle Siverek Belediyesine </w:t>
      </w:r>
      <w:r>
        <w:rPr>
          <w:rStyle w:val="spellingerror"/>
          <w:rFonts w:eastAsia="MS Mincho"/>
        </w:rPr>
        <w:t>devretmiştir.Siverek</w:t>
      </w:r>
      <w:r>
        <w:rPr>
          <w:rStyle w:val="normaltextrun"/>
        </w:rPr>
        <w:t> Belediyesi 2,500 adet hisse karşılığına </w:t>
      </w:r>
      <w:r>
        <w:rPr>
          <w:rStyle w:val="spellingerror"/>
          <w:rFonts w:eastAsia="MS Mincho"/>
        </w:rPr>
        <w:t>tekabül</w:t>
      </w:r>
      <w:r>
        <w:rPr>
          <w:rStyle w:val="normaltextrun"/>
        </w:rPr>
        <w:t> eden bedel olan 2.500,00 TL ‘</w:t>
      </w:r>
      <w:r>
        <w:rPr>
          <w:rStyle w:val="spellingerror"/>
          <w:rFonts w:eastAsia="MS Mincho"/>
        </w:rPr>
        <w:t>yi</w:t>
      </w:r>
      <w:r>
        <w:rPr>
          <w:rStyle w:val="normaltextrun"/>
        </w:rPr>
        <w:t> ilgili şirkete peşin olarak ödemesini </w:t>
      </w:r>
      <w:r>
        <w:rPr>
          <w:rStyle w:val="spellingerror"/>
          <w:rFonts w:eastAsia="MS Mincho"/>
        </w:rPr>
        <w:t>yapmıştır.Sermaye</w:t>
      </w:r>
      <w:r>
        <w:rPr>
          <w:rStyle w:val="normaltextrun"/>
        </w:rPr>
        <w:t> artırımı nedeniyle Belediyemiz Hissesine düşen 97,500,00 TL ödemenin yapılması ile ilgili olarak komisyonumuzca herhangi bir sakınca </w:t>
      </w:r>
      <w:r>
        <w:rPr>
          <w:rStyle w:val="spellingerror"/>
          <w:rFonts w:eastAsia="MS Mincho"/>
        </w:rPr>
        <w:t>görülmediğinden</w:t>
      </w:r>
      <w:r>
        <w:rPr>
          <w:rStyle w:val="normaltextrun"/>
        </w:rPr>
        <w:t> ilgili miktarın aktarılmasını  </w:t>
      </w:r>
      <w:r>
        <w:rPr>
          <w:rStyle w:val="eop"/>
          <w:rFonts w:eastAsia="MS Mincho"/>
        </w:rPr>
        <w:t> </w:t>
      </w:r>
    </w:p>
    <w:p w:rsidR="00376B5B" w:rsidRDefault="00376B5B" w:rsidP="00376B5B">
      <w:pPr>
        <w:pStyle w:val="paragraph"/>
        <w:spacing w:before="0" w:beforeAutospacing="0" w:after="0" w:afterAutospacing="0"/>
        <w:ind w:firstLine="705"/>
        <w:jc w:val="both"/>
        <w:textAlignment w:val="baseline"/>
        <w:rPr>
          <w:rFonts w:ascii="Segoe UI" w:hAnsi="Segoe UI" w:cs="Segoe UI"/>
          <w:sz w:val="18"/>
          <w:szCs w:val="18"/>
        </w:rPr>
      </w:pPr>
      <w:r>
        <w:rPr>
          <w:rStyle w:val="normaltextrun"/>
        </w:rPr>
        <w:t>Komisyonumuzca, Murat ADKOŞU, Rüstem KARALI, Ali </w:t>
      </w:r>
      <w:r>
        <w:rPr>
          <w:rStyle w:val="spellingerror"/>
          <w:rFonts w:eastAsia="MS Mincho"/>
        </w:rPr>
        <w:t>Zülfükar</w:t>
      </w:r>
      <w:r>
        <w:rPr>
          <w:rStyle w:val="normaltextrun"/>
        </w:rPr>
        <w:t> </w:t>
      </w:r>
      <w:r>
        <w:rPr>
          <w:rStyle w:val="spellingerror"/>
          <w:rFonts w:eastAsia="MS Mincho"/>
        </w:rPr>
        <w:t>İZOL,Nezahat</w:t>
      </w:r>
      <w:r>
        <w:rPr>
          <w:rStyle w:val="normaltextrun"/>
        </w:rPr>
        <w:t> </w:t>
      </w:r>
      <w:r>
        <w:rPr>
          <w:rStyle w:val="contextualspellingandgrammarerror"/>
          <w:rFonts w:eastAsia="MS Mincho"/>
        </w:rPr>
        <w:t>YEYİN ve Hüseyin AKER kabul</w:t>
      </w:r>
      <w:r>
        <w:rPr>
          <w:rStyle w:val="normaltextrun"/>
        </w:rPr>
        <w:t> yönünde oy kullanarak oy çokluğu  ile kabul edilmiştir. Yüce meclisin tasviplerine arz olunur.</w:t>
      </w:r>
      <w:r>
        <w:rPr>
          <w:rStyle w:val="eop"/>
          <w:rFonts w:eastAsia="MS Mincho"/>
        </w:rPr>
        <w:t> </w:t>
      </w:r>
    </w:p>
    <w:p w:rsidR="00376B5B" w:rsidRPr="009C1E97" w:rsidRDefault="00376B5B" w:rsidP="00376B5B">
      <w:pPr>
        <w:tabs>
          <w:tab w:val="left" w:pos="3170"/>
        </w:tabs>
        <w:ind w:firstLine="708"/>
        <w:jc w:val="both"/>
        <w:rPr>
          <w:rFonts w:eastAsia="Times New Roman"/>
          <w:color w:val="000000" w:themeColor="text1"/>
          <w:lang w:eastAsia="tr-TR"/>
        </w:rPr>
      </w:pPr>
    </w:p>
    <w:p w:rsidR="00376B5B" w:rsidRDefault="00376B5B" w:rsidP="00376B5B">
      <w:pPr>
        <w:ind w:firstLine="708"/>
        <w:jc w:val="both"/>
        <w:rPr>
          <w:rFonts w:eastAsia="Times New Roman"/>
          <w:color w:val="000000" w:themeColor="text1"/>
          <w:lang w:eastAsia="tr-TR"/>
        </w:rPr>
      </w:pPr>
      <w:r w:rsidRPr="009C1E97">
        <w:rPr>
          <w:rFonts w:eastAsia="Times New Roman"/>
          <w:color w:val="000000" w:themeColor="text1"/>
          <w:lang w:eastAsia="tr-TR"/>
        </w:rPr>
        <w:t>Gündem maddesiyle ilgili söz isteyen olmadığından isim okunmak suretiyle açık oylamaya geçildi.</w:t>
      </w:r>
    </w:p>
    <w:p w:rsidR="00376B5B" w:rsidRPr="009C1E97" w:rsidRDefault="00376B5B" w:rsidP="00376B5B">
      <w:pPr>
        <w:ind w:firstLine="708"/>
        <w:jc w:val="both"/>
        <w:rPr>
          <w:rFonts w:eastAsia="Times New Roman"/>
          <w:color w:val="000000" w:themeColor="text1"/>
          <w:lang w:eastAsia="tr-TR"/>
        </w:rPr>
      </w:pPr>
    </w:p>
    <w:p w:rsidR="00376B5B" w:rsidRDefault="00376B5B" w:rsidP="00376B5B">
      <w:pPr>
        <w:ind w:firstLine="708"/>
        <w:jc w:val="both"/>
        <w:rPr>
          <w:rFonts w:eastAsia="Times New Roman"/>
          <w:color w:val="000000" w:themeColor="text1"/>
          <w:lang w:eastAsia="tr-TR"/>
        </w:rPr>
      </w:pPr>
    </w:p>
    <w:p w:rsidR="00376B5B" w:rsidRDefault="00376B5B" w:rsidP="00376B5B">
      <w:pPr>
        <w:ind w:firstLine="708"/>
        <w:jc w:val="both"/>
        <w:rPr>
          <w:rFonts w:eastAsia="Times New Roman"/>
          <w:bCs/>
          <w:color w:val="000000" w:themeColor="text1"/>
          <w:lang w:eastAsia="tr-TR"/>
        </w:rPr>
      </w:pPr>
      <w:r w:rsidRPr="009C1E97">
        <w:rPr>
          <w:rFonts w:eastAsia="Times New Roman"/>
          <w:color w:val="000000" w:themeColor="text1"/>
          <w:lang w:eastAsia="tr-TR"/>
        </w:rPr>
        <w:t>İsim okunmak suretiyle yapılan açık oylamada;</w:t>
      </w:r>
      <w:r>
        <w:rPr>
          <w:color w:val="000000" w:themeColor="text1"/>
        </w:rPr>
        <w:t xml:space="preserve"> </w:t>
      </w:r>
      <w:r w:rsidRPr="009C1E97">
        <w:rPr>
          <w:color w:val="000000" w:themeColor="text1"/>
        </w:rPr>
        <w:t xml:space="preserve">Hamdi HATİPOĞLU,  </w:t>
      </w:r>
      <w:r>
        <w:rPr>
          <w:color w:val="000000" w:themeColor="text1"/>
        </w:rPr>
        <w:t>İ.Halil NASANLI,  Mülkiye GEYİK,</w:t>
      </w:r>
      <w:r w:rsidRPr="009C1E97">
        <w:rPr>
          <w:color w:val="000000" w:themeColor="text1"/>
        </w:rPr>
        <w:t xml:space="preserve"> </w:t>
      </w:r>
      <w:r>
        <w:rPr>
          <w:color w:val="000000" w:themeColor="text1"/>
        </w:rPr>
        <w:t xml:space="preserve">Mustafa GELENER, </w:t>
      </w:r>
      <w:r w:rsidRPr="009C1E97">
        <w:rPr>
          <w:color w:val="000000" w:themeColor="text1"/>
        </w:rPr>
        <w:t>Nezahat YEYİN, Hasan BAYDİLLİ,</w:t>
      </w:r>
      <w:r>
        <w:rPr>
          <w:color w:val="000000" w:themeColor="text1"/>
        </w:rPr>
        <w:t xml:space="preserve"> Cuma ÇAKMAK,</w:t>
      </w:r>
      <w:r w:rsidRPr="009C1E97">
        <w:rPr>
          <w:color w:val="000000" w:themeColor="text1"/>
        </w:rPr>
        <w:t xml:space="preserve"> Hacı Ahmet ÖNCÜL,  Murat ADKOŞU, Rüstem KARALI,  Eyyüp ÇINAR, Mehmet DURGURGA,</w:t>
      </w:r>
      <w:r>
        <w:rPr>
          <w:color w:val="000000" w:themeColor="text1"/>
        </w:rPr>
        <w:t xml:space="preserve"> Mustafa ÖZDAL, Nurettin BOZDAĞ, Murat TAMSES,</w:t>
      </w:r>
      <w:r w:rsidRPr="009C1E97">
        <w:rPr>
          <w:color w:val="000000" w:themeColor="text1"/>
        </w:rPr>
        <w:t xml:space="preserve"> </w:t>
      </w:r>
      <w:r>
        <w:rPr>
          <w:color w:val="000000" w:themeColor="text1"/>
        </w:rPr>
        <w:t xml:space="preserve">Bekir GÜMÜŞTAŞ, Ahmet YAVUZER, </w:t>
      </w:r>
      <w:r w:rsidRPr="009C1E97">
        <w:rPr>
          <w:color w:val="000000" w:themeColor="text1"/>
        </w:rPr>
        <w:t>Hüseyin AKER</w:t>
      </w:r>
      <w:r>
        <w:rPr>
          <w:color w:val="000000" w:themeColor="text1"/>
        </w:rPr>
        <w:t>’in Kabul Yönünde oy kullandıkları, Akıl GÜLBEDEN</w:t>
      </w:r>
      <w:r w:rsidRPr="009C1E97">
        <w:rPr>
          <w:color w:val="000000" w:themeColor="text1"/>
        </w:rPr>
        <w:t xml:space="preserve"> ve Ali SOLAK’ın </w:t>
      </w:r>
      <w:r>
        <w:rPr>
          <w:color w:val="000000" w:themeColor="text1"/>
        </w:rPr>
        <w:t>red</w:t>
      </w:r>
      <w:r w:rsidRPr="009C1E97">
        <w:rPr>
          <w:color w:val="000000" w:themeColor="text1"/>
        </w:rPr>
        <w:t xml:space="preserve"> yönünde oy kullandıkları </w:t>
      </w:r>
      <w:r w:rsidRPr="009C1E97">
        <w:rPr>
          <w:rFonts w:eastAsia="Times New Roman"/>
          <w:bCs/>
          <w:color w:val="000000" w:themeColor="text1"/>
          <w:lang w:eastAsia="tr-TR"/>
        </w:rPr>
        <w:t>görüldü.</w:t>
      </w:r>
      <w:r>
        <w:rPr>
          <w:rFonts w:eastAsia="Times New Roman"/>
          <w:bCs/>
          <w:color w:val="000000" w:themeColor="text1"/>
          <w:lang w:eastAsia="tr-TR"/>
        </w:rPr>
        <w:t xml:space="preserve"> </w:t>
      </w:r>
    </w:p>
    <w:p w:rsidR="00376B5B" w:rsidRDefault="00376B5B" w:rsidP="00376B5B">
      <w:pPr>
        <w:ind w:firstLine="708"/>
        <w:jc w:val="both"/>
        <w:rPr>
          <w:rFonts w:eastAsia="Times New Roman"/>
          <w:bCs/>
          <w:color w:val="000000" w:themeColor="text1"/>
          <w:lang w:eastAsia="tr-TR"/>
        </w:rPr>
      </w:pPr>
    </w:p>
    <w:p w:rsidR="00376B5B" w:rsidRPr="009C1E97" w:rsidRDefault="00376B5B" w:rsidP="00376B5B">
      <w:pPr>
        <w:ind w:firstLine="708"/>
        <w:jc w:val="both"/>
        <w:rPr>
          <w:rFonts w:eastAsia="Times New Roman"/>
          <w:bCs/>
          <w:color w:val="000000" w:themeColor="text1"/>
          <w:lang w:eastAsia="tr-TR"/>
        </w:rPr>
      </w:pPr>
    </w:p>
    <w:p w:rsidR="007156CA" w:rsidRPr="00376B5B" w:rsidRDefault="00376B5B" w:rsidP="00376B5B">
      <w:pPr>
        <w:ind w:firstLine="708"/>
        <w:jc w:val="both"/>
        <w:rPr>
          <w:rFonts w:eastAsia="Times New Roman"/>
          <w:color w:val="000000" w:themeColor="text1"/>
          <w:lang w:eastAsia="tr-TR"/>
        </w:rPr>
      </w:pPr>
      <w:r w:rsidRPr="009C1E97">
        <w:rPr>
          <w:b/>
          <w:color w:val="000000" w:themeColor="text1"/>
        </w:rPr>
        <w:t xml:space="preserve">Gündemin </w:t>
      </w:r>
      <w:r>
        <w:rPr>
          <w:b/>
          <w:color w:val="000000" w:themeColor="text1"/>
        </w:rPr>
        <w:t>sekizinci</w:t>
      </w:r>
      <w:r w:rsidRPr="009C1E97">
        <w:rPr>
          <w:b/>
          <w:color w:val="000000" w:themeColor="text1"/>
        </w:rPr>
        <w:t xml:space="preserve"> maddesi olan; </w:t>
      </w:r>
      <w:r>
        <w:rPr>
          <w:rFonts w:eastAsia="Times New Roman"/>
          <w:lang w:eastAsia="tr-TR"/>
        </w:rPr>
        <w:t xml:space="preserve">Emlak ve İstimlak Müdürlüğünden Gelen </w:t>
      </w:r>
      <w:r w:rsidR="0065340B">
        <w:rPr>
          <w:rFonts w:eastAsia="Times New Roman"/>
          <w:lang w:eastAsia="tr-TR"/>
        </w:rPr>
        <w:t>Sermaye artırımı ve ödenmesi</w:t>
      </w:r>
      <w:r w:rsidRPr="009C1E97">
        <w:rPr>
          <w:b/>
          <w:color w:val="000000" w:themeColor="text1"/>
        </w:rPr>
        <w:t xml:space="preserve"> </w:t>
      </w:r>
      <w:r w:rsidRPr="00570C22">
        <w:rPr>
          <w:color w:val="000000" w:themeColor="text1"/>
        </w:rPr>
        <w:t>Plan ve Bütçe Komisyonundan gelen</w:t>
      </w:r>
      <w:r>
        <w:rPr>
          <w:color w:val="000000" w:themeColor="text1"/>
        </w:rPr>
        <w:t xml:space="preserve"> 7 Sayılı</w:t>
      </w:r>
      <w:r w:rsidRPr="00570C22">
        <w:rPr>
          <w:color w:val="000000" w:themeColor="text1"/>
        </w:rPr>
        <w:t xml:space="preserve"> rapor</w:t>
      </w:r>
      <w:r>
        <w:rPr>
          <w:color w:val="000000" w:themeColor="text1"/>
        </w:rPr>
        <w:t>u</w:t>
      </w:r>
      <w:r w:rsidRPr="00570C22">
        <w:rPr>
          <w:color w:val="000000" w:themeColor="text1"/>
        </w:rPr>
        <w:t xml:space="preserve"> doğrultusunda</w:t>
      </w:r>
      <w:r>
        <w:rPr>
          <w:b/>
          <w:color w:val="000000" w:themeColor="text1"/>
        </w:rPr>
        <w:t xml:space="preserve"> </w:t>
      </w:r>
      <w:r>
        <w:rPr>
          <w:rFonts w:eastAsia="Arial Unicode MS"/>
          <w:bCs/>
          <w:color w:val="000000" w:themeColor="text1"/>
        </w:rPr>
        <w:t xml:space="preserve">oy çokluğu </w:t>
      </w:r>
      <w:r>
        <w:rPr>
          <w:rFonts w:eastAsia="Times New Roman"/>
          <w:color w:val="000000" w:themeColor="text1"/>
          <w:lang w:eastAsia="tr-TR"/>
        </w:rPr>
        <w:t>ile kabul edildi.</w:t>
      </w:r>
      <w:r w:rsidR="00CA69AD" w:rsidRPr="002A4E8F">
        <w:rPr>
          <w:rFonts w:eastAsia="Times New Roman"/>
          <w:color w:val="000000" w:themeColor="text1"/>
          <w:sz w:val="22"/>
          <w:szCs w:val="22"/>
          <w:lang w:eastAsia="tr-TR"/>
        </w:rPr>
        <w:t>04/12</w:t>
      </w:r>
      <w:r w:rsidR="007156CA" w:rsidRPr="002A4E8F">
        <w:rPr>
          <w:rFonts w:eastAsia="Times New Roman"/>
          <w:color w:val="000000" w:themeColor="text1"/>
          <w:sz w:val="22"/>
          <w:szCs w:val="22"/>
          <w:lang w:eastAsia="tr-TR"/>
        </w:rPr>
        <w:t>/2018</w:t>
      </w:r>
    </w:p>
    <w:p w:rsidR="00E365DE" w:rsidRPr="002A4E8F" w:rsidRDefault="00E365DE" w:rsidP="00E365DE">
      <w:pPr>
        <w:ind w:firstLine="708"/>
        <w:jc w:val="both"/>
        <w:rPr>
          <w:rFonts w:eastAsia="Times New Roman"/>
          <w:color w:val="000000" w:themeColor="text1"/>
          <w:sz w:val="22"/>
          <w:szCs w:val="22"/>
          <w:lang w:eastAsia="tr-TR"/>
        </w:rPr>
      </w:pPr>
    </w:p>
    <w:p w:rsidR="007156CA" w:rsidRPr="009C1E97" w:rsidRDefault="007156CA" w:rsidP="007156CA">
      <w:pPr>
        <w:ind w:firstLine="708"/>
        <w:contextualSpacing/>
        <w:jc w:val="both"/>
        <w:rPr>
          <w:rFonts w:eastAsia="Times New Roman"/>
          <w:color w:val="000000" w:themeColor="text1"/>
          <w:lang w:eastAsia="tr-TR"/>
        </w:rPr>
      </w:pPr>
    </w:p>
    <w:p w:rsidR="007156CA" w:rsidRPr="009C1E97" w:rsidRDefault="007156CA" w:rsidP="007156CA">
      <w:pPr>
        <w:ind w:firstLine="708"/>
        <w:contextualSpacing/>
        <w:jc w:val="both"/>
        <w:rPr>
          <w:color w:val="000000" w:themeColor="text1"/>
          <w:lang w:val="en-US"/>
        </w:rPr>
      </w:pPr>
    </w:p>
    <w:p w:rsidR="007156CA" w:rsidRPr="009C1E97" w:rsidRDefault="007156CA" w:rsidP="007156CA">
      <w:pPr>
        <w:tabs>
          <w:tab w:val="left" w:pos="7391"/>
        </w:tabs>
        <w:jc w:val="both"/>
        <w:rPr>
          <w:color w:val="000000" w:themeColor="text1"/>
          <w:lang w:val="en-US"/>
        </w:rPr>
      </w:pPr>
      <w:r w:rsidRPr="009C1E97">
        <w:rPr>
          <w:color w:val="000000" w:themeColor="text1"/>
          <w:lang w:val="en-US"/>
        </w:rPr>
        <w:t xml:space="preserve">        </w:t>
      </w:r>
      <w:r>
        <w:rPr>
          <w:color w:val="000000" w:themeColor="text1"/>
          <w:lang w:val="en-US"/>
        </w:rPr>
        <w:t xml:space="preserve">Hamdi HATİPOĞLU     </w:t>
      </w:r>
      <w:r w:rsidRPr="009C1E97">
        <w:rPr>
          <w:color w:val="000000" w:themeColor="text1"/>
          <w:lang w:val="en-US"/>
        </w:rPr>
        <w:t xml:space="preserve">            </w:t>
      </w:r>
      <w:r w:rsidR="00C05FAE">
        <w:rPr>
          <w:color w:val="000000" w:themeColor="text1"/>
          <w:lang w:val="en-US"/>
        </w:rPr>
        <w:t xml:space="preserve">İ. Halil NASANLI                    </w:t>
      </w:r>
      <w:r w:rsidR="00CA69AD">
        <w:rPr>
          <w:color w:val="000000" w:themeColor="text1"/>
          <w:lang w:val="en-US"/>
        </w:rPr>
        <w:t>Hasan BAYDİLLİ</w:t>
      </w:r>
    </w:p>
    <w:p w:rsidR="007156CA" w:rsidRPr="009C1E97" w:rsidRDefault="007156CA" w:rsidP="007156CA">
      <w:pPr>
        <w:jc w:val="both"/>
        <w:rPr>
          <w:color w:val="000000" w:themeColor="text1"/>
          <w:lang w:val="en-US"/>
        </w:rPr>
      </w:pPr>
      <w:r w:rsidRPr="009C1E97">
        <w:rPr>
          <w:color w:val="000000" w:themeColor="text1"/>
          <w:lang w:val="en-US"/>
        </w:rPr>
        <w:t xml:space="preserve">         </w:t>
      </w:r>
      <w:r>
        <w:rPr>
          <w:color w:val="000000" w:themeColor="text1"/>
          <w:lang w:val="en-US"/>
        </w:rPr>
        <w:t>Belediye Başkan V.</w:t>
      </w:r>
      <w:r w:rsidRPr="009C1E97">
        <w:rPr>
          <w:color w:val="000000" w:themeColor="text1"/>
          <w:lang w:val="en-US"/>
        </w:rPr>
        <w:tab/>
        <w:t xml:space="preserve">                  </w:t>
      </w:r>
      <w:r w:rsidRPr="009C1E97">
        <w:rPr>
          <w:color w:val="000000" w:themeColor="text1"/>
          <w:lang w:val="en-US"/>
        </w:rPr>
        <w:tab/>
        <w:t>Kâtip</w:t>
      </w:r>
      <w:r>
        <w:rPr>
          <w:color w:val="000000" w:themeColor="text1"/>
          <w:lang w:val="en-US"/>
        </w:rPr>
        <w:t xml:space="preserve">                                          </w:t>
      </w:r>
      <w:r w:rsidRPr="009C1E97">
        <w:rPr>
          <w:color w:val="000000" w:themeColor="text1"/>
          <w:lang w:val="en-US"/>
        </w:rPr>
        <w:t>Kâtip</w:t>
      </w:r>
    </w:p>
    <w:p w:rsidR="00E031D0" w:rsidRPr="002259A3" w:rsidRDefault="007156CA" w:rsidP="002259A3">
      <w:pPr>
        <w:jc w:val="both"/>
        <w:rPr>
          <w:color w:val="000000" w:themeColor="text1"/>
        </w:rPr>
      </w:pPr>
      <w:r w:rsidRPr="009C1E97">
        <w:rPr>
          <w:color w:val="000000" w:themeColor="text1"/>
        </w:rPr>
        <w:t xml:space="preserve">           </w:t>
      </w:r>
      <w:r>
        <w:rPr>
          <w:color w:val="000000" w:themeColor="text1"/>
        </w:rPr>
        <w:t>Meclis Başkan V.</w:t>
      </w:r>
    </w:p>
    <w:sectPr w:rsidR="00E031D0" w:rsidRPr="002259A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53C0" w:rsidRDefault="00CF53C0" w:rsidP="00D84D36">
      <w:r>
        <w:separator/>
      </w:r>
    </w:p>
  </w:endnote>
  <w:endnote w:type="continuationSeparator" w:id="0">
    <w:p w:rsidR="00CF53C0" w:rsidRDefault="00CF53C0"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53C0" w:rsidRDefault="00CF53C0" w:rsidP="00D84D36">
      <w:r>
        <w:separator/>
      </w:r>
    </w:p>
  </w:footnote>
  <w:footnote w:type="continuationSeparator" w:id="0">
    <w:p w:rsidR="00CF53C0" w:rsidRDefault="00CF53C0" w:rsidP="00D84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51DD8"/>
    <w:rsid w:val="000809EA"/>
    <w:rsid w:val="00086E63"/>
    <w:rsid w:val="000A56A1"/>
    <w:rsid w:val="000B0841"/>
    <w:rsid w:val="000B3731"/>
    <w:rsid w:val="000D2CDD"/>
    <w:rsid w:val="000D3279"/>
    <w:rsid w:val="000E6320"/>
    <w:rsid w:val="00102767"/>
    <w:rsid w:val="00104854"/>
    <w:rsid w:val="00107E1A"/>
    <w:rsid w:val="00114635"/>
    <w:rsid w:val="00121622"/>
    <w:rsid w:val="00124492"/>
    <w:rsid w:val="001354EA"/>
    <w:rsid w:val="00166853"/>
    <w:rsid w:val="00172333"/>
    <w:rsid w:val="001A5872"/>
    <w:rsid w:val="001E5DC0"/>
    <w:rsid w:val="001F5FCC"/>
    <w:rsid w:val="002155C8"/>
    <w:rsid w:val="002166FF"/>
    <w:rsid w:val="00217165"/>
    <w:rsid w:val="002179F1"/>
    <w:rsid w:val="0022036D"/>
    <w:rsid w:val="002259A3"/>
    <w:rsid w:val="00230140"/>
    <w:rsid w:val="0024656E"/>
    <w:rsid w:val="00263886"/>
    <w:rsid w:val="00271681"/>
    <w:rsid w:val="00274DB0"/>
    <w:rsid w:val="002A4E8F"/>
    <w:rsid w:val="002A54EF"/>
    <w:rsid w:val="002B616B"/>
    <w:rsid w:val="002C4E53"/>
    <w:rsid w:val="002E2082"/>
    <w:rsid w:val="00332C01"/>
    <w:rsid w:val="00373662"/>
    <w:rsid w:val="00376B5B"/>
    <w:rsid w:val="00377705"/>
    <w:rsid w:val="003A540C"/>
    <w:rsid w:val="00414910"/>
    <w:rsid w:val="00423B0B"/>
    <w:rsid w:val="00442290"/>
    <w:rsid w:val="00456690"/>
    <w:rsid w:val="00493689"/>
    <w:rsid w:val="004C25E9"/>
    <w:rsid w:val="004C30F5"/>
    <w:rsid w:val="004C6683"/>
    <w:rsid w:val="004F0AAB"/>
    <w:rsid w:val="005169EE"/>
    <w:rsid w:val="00540974"/>
    <w:rsid w:val="00545BBC"/>
    <w:rsid w:val="00547216"/>
    <w:rsid w:val="00562869"/>
    <w:rsid w:val="00575B01"/>
    <w:rsid w:val="00583797"/>
    <w:rsid w:val="00586B14"/>
    <w:rsid w:val="005B1739"/>
    <w:rsid w:val="005C02BD"/>
    <w:rsid w:val="005F7699"/>
    <w:rsid w:val="005F7ABF"/>
    <w:rsid w:val="0062270C"/>
    <w:rsid w:val="00622E43"/>
    <w:rsid w:val="00646E33"/>
    <w:rsid w:val="0065340B"/>
    <w:rsid w:val="00674B3E"/>
    <w:rsid w:val="006773C1"/>
    <w:rsid w:val="00685C18"/>
    <w:rsid w:val="006A29DE"/>
    <w:rsid w:val="006B699D"/>
    <w:rsid w:val="006C183F"/>
    <w:rsid w:val="006C336C"/>
    <w:rsid w:val="006E6E4B"/>
    <w:rsid w:val="00700638"/>
    <w:rsid w:val="0071214B"/>
    <w:rsid w:val="00713C5F"/>
    <w:rsid w:val="007156CA"/>
    <w:rsid w:val="00722291"/>
    <w:rsid w:val="00761ADA"/>
    <w:rsid w:val="00775382"/>
    <w:rsid w:val="007869F9"/>
    <w:rsid w:val="007A5132"/>
    <w:rsid w:val="007B46C6"/>
    <w:rsid w:val="007B79E0"/>
    <w:rsid w:val="007E6A62"/>
    <w:rsid w:val="008058DA"/>
    <w:rsid w:val="00811A26"/>
    <w:rsid w:val="00815BB3"/>
    <w:rsid w:val="00821B73"/>
    <w:rsid w:val="008316C3"/>
    <w:rsid w:val="008363BE"/>
    <w:rsid w:val="00885C33"/>
    <w:rsid w:val="00894398"/>
    <w:rsid w:val="008A14AD"/>
    <w:rsid w:val="008A4503"/>
    <w:rsid w:val="008A74DD"/>
    <w:rsid w:val="008C5241"/>
    <w:rsid w:val="008D53F0"/>
    <w:rsid w:val="008E5D0C"/>
    <w:rsid w:val="008E7E60"/>
    <w:rsid w:val="008F222B"/>
    <w:rsid w:val="009134C1"/>
    <w:rsid w:val="00920136"/>
    <w:rsid w:val="009274FD"/>
    <w:rsid w:val="00940E21"/>
    <w:rsid w:val="00961681"/>
    <w:rsid w:val="00980AC9"/>
    <w:rsid w:val="009C31B6"/>
    <w:rsid w:val="009C56F6"/>
    <w:rsid w:val="009D64EA"/>
    <w:rsid w:val="009D705A"/>
    <w:rsid w:val="009E7939"/>
    <w:rsid w:val="009E7C56"/>
    <w:rsid w:val="00A07AF0"/>
    <w:rsid w:val="00A73BDA"/>
    <w:rsid w:val="00AA2007"/>
    <w:rsid w:val="00AA231E"/>
    <w:rsid w:val="00AE315A"/>
    <w:rsid w:val="00B005A8"/>
    <w:rsid w:val="00B33F9D"/>
    <w:rsid w:val="00B54C2B"/>
    <w:rsid w:val="00B80871"/>
    <w:rsid w:val="00B9128C"/>
    <w:rsid w:val="00B95BFA"/>
    <w:rsid w:val="00BC0207"/>
    <w:rsid w:val="00BE0702"/>
    <w:rsid w:val="00BE1263"/>
    <w:rsid w:val="00C03B52"/>
    <w:rsid w:val="00C05FAE"/>
    <w:rsid w:val="00C06F34"/>
    <w:rsid w:val="00C3362C"/>
    <w:rsid w:val="00C42512"/>
    <w:rsid w:val="00C43305"/>
    <w:rsid w:val="00C45977"/>
    <w:rsid w:val="00C51C36"/>
    <w:rsid w:val="00C55B5E"/>
    <w:rsid w:val="00C759DD"/>
    <w:rsid w:val="00C81443"/>
    <w:rsid w:val="00C82872"/>
    <w:rsid w:val="00CA69AD"/>
    <w:rsid w:val="00CF1B80"/>
    <w:rsid w:val="00CF2C28"/>
    <w:rsid w:val="00CF52AD"/>
    <w:rsid w:val="00CF53C0"/>
    <w:rsid w:val="00D127F0"/>
    <w:rsid w:val="00D27030"/>
    <w:rsid w:val="00D46199"/>
    <w:rsid w:val="00D848A0"/>
    <w:rsid w:val="00D84D36"/>
    <w:rsid w:val="00DB2142"/>
    <w:rsid w:val="00DE5275"/>
    <w:rsid w:val="00DF2B15"/>
    <w:rsid w:val="00E031D0"/>
    <w:rsid w:val="00E34821"/>
    <w:rsid w:val="00E365DE"/>
    <w:rsid w:val="00E3711D"/>
    <w:rsid w:val="00EA3B0E"/>
    <w:rsid w:val="00EB51AF"/>
    <w:rsid w:val="00EB5BAE"/>
    <w:rsid w:val="00ED30A1"/>
    <w:rsid w:val="00EF50EA"/>
    <w:rsid w:val="00EF6E49"/>
    <w:rsid w:val="00F0584E"/>
    <w:rsid w:val="00F246D9"/>
    <w:rsid w:val="00F37D1C"/>
    <w:rsid w:val="00F4381B"/>
    <w:rsid w:val="00F538FB"/>
    <w:rsid w:val="00FD13FF"/>
    <w:rsid w:val="00FF01FA"/>
    <w:rsid w:val="00FF39BC"/>
    <w:rsid w:val="00FF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7FDD4"/>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99"/>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 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 w:type="paragraph" w:styleId="ListeParagraf">
    <w:name w:val="List Paragraph"/>
    <w:basedOn w:val="Normal"/>
    <w:uiPriority w:val="34"/>
    <w:qFormat/>
    <w:rsid w:val="007156CA"/>
    <w:pPr>
      <w:ind w:left="720"/>
      <w:contextualSpacing/>
    </w:pPr>
  </w:style>
  <w:style w:type="character" w:customStyle="1" w:styleId="contextualspellingandgrammarerror">
    <w:name w:val="contextualspellingandgrammarerror"/>
    <w:basedOn w:val="VarsaylanParagrafYazTipi"/>
    <w:rsid w:val="00376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174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808</TotalTime>
  <Pages>2</Pages>
  <Words>736</Words>
  <Characters>4197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154</cp:revision>
  <cp:lastPrinted>2018-12-14T11:46:00Z</cp:lastPrinted>
  <dcterms:created xsi:type="dcterms:W3CDTF">2016-03-07T13:17:00Z</dcterms:created>
  <dcterms:modified xsi:type="dcterms:W3CDTF">2018-12-14T13:13:00Z</dcterms:modified>
</cp:coreProperties>
</file>